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B5746" w:rsidRDefault="009B0031">
      <w:r>
        <w:t>CONCEPTO JURÍDICO</w:t>
      </w:r>
    </w:p>
    <w:p w14:paraId="00000002" w14:textId="77777777" w:rsidR="008B5746" w:rsidRDefault="009B0031">
      <w:r>
        <w:t>Asunto: Regulación ingreso de mascotas al Concejo Municipal de Pereira</w:t>
      </w:r>
    </w:p>
    <w:p w14:paraId="00000003" w14:textId="77777777" w:rsidR="008B5746" w:rsidRDefault="009B0031">
      <w:r>
        <w:t>Fecha: 27 febrero de 2026</w:t>
      </w:r>
    </w:p>
    <w:p w14:paraId="00000004" w14:textId="77777777" w:rsidR="008B5746" w:rsidRDefault="009B0031">
      <w:pPr>
        <w:ind w:left="0"/>
      </w:pPr>
      <w:r>
        <w:t>I. PLANTEAMIENTO DEL PROBLEMA</w:t>
      </w:r>
    </w:p>
    <w:p w14:paraId="00000005" w14:textId="77777777" w:rsidR="008B5746" w:rsidRDefault="009B0031">
      <w:r>
        <w:t>Si bien es cierto al día de hoy no existe El Concejo Municipal de Pereira requiere claridad sobre si es jurídicamente viable permitir, restringir o prohibir el ingreso de mascotas a sus instalaciones, y bajo qué parámetros debe regularse esta materia.</w:t>
      </w:r>
    </w:p>
    <w:p w14:paraId="00000006" w14:textId="77777777" w:rsidR="008B5746" w:rsidRDefault="009B0031">
      <w:pPr>
        <w:ind w:left="0"/>
      </w:pPr>
      <w:r>
        <w:t xml:space="preserve">II. </w:t>
      </w:r>
      <w:r>
        <w:t>MARCO NORMATIVO APLICABLE</w:t>
      </w:r>
    </w:p>
    <w:p w14:paraId="00000008" w14:textId="01904682" w:rsidR="008B5746" w:rsidRDefault="009B0031" w:rsidP="009B0031">
      <w:r>
        <w:t xml:space="preserve">1. </w:t>
      </w:r>
      <w:r>
        <w:t>Artículo 117 del Código Nacional de Policía – Ley 1801 de 2016</w:t>
      </w:r>
    </w:p>
    <w:p w14:paraId="00000009" w14:textId="77777777" w:rsidR="008B5746" w:rsidRDefault="009B0031">
      <w:r>
        <w:t>Modificado por el artículo 10 de la Ley 2054 de 2020, establece:</w:t>
      </w:r>
    </w:p>
    <w:p w14:paraId="0000000A" w14:textId="77777777" w:rsidR="008B5746" w:rsidRDefault="009B0031">
      <w:pPr>
        <w:ind w:left="0"/>
      </w:pPr>
      <w:r>
        <w:t>El ingreso o permanencia de mascotas en edi</w:t>
      </w:r>
      <w:r>
        <w:t>ficaciones públicas se sujeta a la reglamentación interna de la entidad.</w:t>
      </w:r>
    </w:p>
    <w:p w14:paraId="0000000C" w14:textId="77777777" w:rsidR="008B5746" w:rsidRDefault="009B0031" w:rsidP="009B0031">
      <w:pPr>
        <w:ind w:left="0"/>
      </w:pPr>
      <w:r>
        <w:t>La prohibición absoluta solo procede ante circunstancias extraordinarias.</w:t>
      </w:r>
    </w:p>
    <w:p w14:paraId="0000000E" w14:textId="77777777" w:rsidR="008B5746" w:rsidRDefault="009B0031">
      <w:pPr>
        <w:ind w:left="0"/>
      </w:pPr>
      <w:r>
        <w:t xml:space="preserve">Los perros deben ir en traílla; si son PPP, también con bozal y permiso. </w:t>
      </w:r>
    </w:p>
    <w:p w14:paraId="0000000F" w14:textId="77777777" w:rsidR="008B5746" w:rsidRDefault="009B0031">
      <w:pPr>
        <w:ind w:left="0"/>
      </w:pPr>
      <w:r>
        <w:t>Ingreso obligatorio para perros g</w:t>
      </w:r>
      <w:r>
        <w:t>uía.</w:t>
      </w:r>
    </w:p>
    <w:p w14:paraId="00000010" w14:textId="77777777" w:rsidR="008B5746" w:rsidRDefault="009B0031">
      <w:r>
        <w:t>2. Normatividad municipal – Pereira</w:t>
      </w:r>
    </w:p>
    <w:p w14:paraId="00000011" w14:textId="7FFAF6B5" w:rsidR="008B5746" w:rsidRDefault="009B0031">
      <w:r>
        <w:t xml:space="preserve">Tras búsqueda </w:t>
      </w:r>
      <w:r>
        <w:t>normativa</w:t>
      </w:r>
      <w:r>
        <w:t xml:space="preserve"> del Concejo y su sitio oficial, no existe un acuerdo o reglamento específico que regule el ingreso de mascotas al edificio del Concejo de Pereira. Las normas revisadas corresp</w:t>
      </w:r>
      <w:r>
        <w:t xml:space="preserve">onden a acuerdos tributarios, ambientales o administrativos sin relación con esta materia. </w:t>
      </w:r>
    </w:p>
    <w:p w14:paraId="00000014" w14:textId="77777777" w:rsidR="008B5746" w:rsidRDefault="008B5746"/>
    <w:p w14:paraId="00000015" w14:textId="77777777" w:rsidR="008B5746" w:rsidRDefault="009B0031">
      <w:r>
        <w:t>III. ANÁLISIS JURÍDICO</w:t>
      </w:r>
    </w:p>
    <w:p w14:paraId="00000017" w14:textId="4E742C96" w:rsidR="008B5746" w:rsidRDefault="009B0031" w:rsidP="009B0031">
      <w:r>
        <w:t xml:space="preserve">1. </w:t>
      </w:r>
      <w:r>
        <w:t xml:space="preserve">Aunque el Concejo ejerce función normativa municipal, </w:t>
      </w:r>
      <w:r>
        <w:t>en este caso la decisión sobre ingreso a su propio edificio se toma median</w:t>
      </w:r>
      <w:r>
        <w:t>te:</w:t>
      </w:r>
    </w:p>
    <w:p w14:paraId="00000018" w14:textId="77777777" w:rsidR="008B5746" w:rsidRDefault="008B5746"/>
    <w:p w14:paraId="00000019" w14:textId="59DF5C52" w:rsidR="008B5746" w:rsidRDefault="009B0031">
      <w:r>
        <w:lastRenderedPageBreak/>
        <w:t xml:space="preserve">Reglamento interno de la corporación </w:t>
      </w:r>
    </w:p>
    <w:p w14:paraId="0000001A" w14:textId="77777777" w:rsidR="008B5746" w:rsidRDefault="009B0031">
      <w:r>
        <w:t>Decisiones administrativas de la Mesa Directiva.</w:t>
      </w:r>
    </w:p>
    <w:p w14:paraId="0000001C" w14:textId="68E589DB" w:rsidR="008B5746" w:rsidRDefault="009B0031" w:rsidP="009B0031">
      <w:pPr>
        <w:ind w:left="0"/>
      </w:pPr>
      <w:r>
        <w:t>Lo anterior se fundamenta en el artículo 117 del Código Nacional de Policía, que les otorga potestad reglamentaria interna para defin</w:t>
      </w:r>
      <w:r>
        <w:t xml:space="preserve">ir las condiciones de ingreso a sus instalaciones. </w:t>
      </w:r>
    </w:p>
    <w:p w14:paraId="0000001D" w14:textId="77777777" w:rsidR="008B5746" w:rsidRDefault="009B0031">
      <w:r>
        <w:t>2. Límites legales</w:t>
      </w:r>
    </w:p>
    <w:p w14:paraId="0000001E" w14:textId="77777777" w:rsidR="008B5746" w:rsidRDefault="009B0031">
      <w:r>
        <w:t>El Concejo Municipal no puede:</w:t>
      </w:r>
    </w:p>
    <w:p w14:paraId="00000020" w14:textId="77777777" w:rsidR="008B5746" w:rsidRDefault="009B0031" w:rsidP="009B0031">
      <w:pPr>
        <w:ind w:left="0"/>
      </w:pPr>
      <w:r>
        <w:t>Prohibir totalmente el ingreso de mascotas sin justificarlo en criterios extraordinarios de salubridad, seguridad o funcionamiento institucional.</w:t>
      </w:r>
    </w:p>
    <w:p w14:paraId="00000021" w14:textId="77777777" w:rsidR="008B5746" w:rsidRDefault="009B0031">
      <w:r>
        <w:t>Excluir perros guía en ningún caso.</w:t>
      </w:r>
    </w:p>
    <w:p w14:paraId="00000023" w14:textId="77777777" w:rsidR="008B5746" w:rsidRDefault="009B0031" w:rsidP="009B0031">
      <w:pPr>
        <w:ind w:left="0"/>
      </w:pPr>
      <w:r>
        <w:t>El Concejo sí puede:</w:t>
      </w:r>
    </w:p>
    <w:p w14:paraId="00000025" w14:textId="77777777" w:rsidR="008B5746" w:rsidRDefault="009B0031" w:rsidP="009B0031">
      <w:pPr>
        <w:ind w:left="0"/>
      </w:pPr>
      <w:r>
        <w:t>Establecer normas de acceso: traílla, bozal si es P</w:t>
      </w:r>
      <w:r>
        <w:t>PP, control continuo del tenedor.</w:t>
      </w:r>
    </w:p>
    <w:p w14:paraId="00000026" w14:textId="77777777" w:rsidR="008B5746" w:rsidRDefault="009B0031">
      <w:r>
        <w:t>Determinar áreas restringidas: archivo, oficinas reservadas, zonas de maquinaria, sala de plenos durante sesiones.</w:t>
      </w:r>
    </w:p>
    <w:p w14:paraId="00000027" w14:textId="77777777" w:rsidR="008B5746" w:rsidRDefault="009B0031">
      <w:r>
        <w:t>Implementar protocolos para incidentes, daños o comportamientos agresivos.</w:t>
      </w:r>
    </w:p>
    <w:p w14:paraId="00000029" w14:textId="77777777" w:rsidR="008B5746" w:rsidRDefault="009B0031" w:rsidP="009B0031">
      <w:pPr>
        <w:ind w:left="0"/>
      </w:pPr>
      <w:r>
        <w:t>3. Particularidades del edifici</w:t>
      </w:r>
      <w:r>
        <w:t>o del Concejo de Pereira</w:t>
      </w:r>
    </w:p>
    <w:p w14:paraId="0000002A" w14:textId="77777777" w:rsidR="008B5746" w:rsidRDefault="009B0031">
      <w:r>
        <w:t>Aunque no existe una norma específica que regule ingreso de mascotas en este edificio, es razonable considerar:</w:t>
      </w:r>
    </w:p>
    <w:p w14:paraId="0000002C" w14:textId="77777777" w:rsidR="008B5746" w:rsidRDefault="009B0031" w:rsidP="009B0031">
      <w:pPr>
        <w:ind w:left="0"/>
      </w:pPr>
      <w:r>
        <w:t>La alta afluencia de público durante las sesiones.</w:t>
      </w:r>
    </w:p>
    <w:p w14:paraId="0000002D" w14:textId="77777777" w:rsidR="008B5746" w:rsidRDefault="009B0031">
      <w:r>
        <w:t>La necesidad de orden y solemnidad en debates.</w:t>
      </w:r>
    </w:p>
    <w:p w14:paraId="0000002E" w14:textId="77777777" w:rsidR="008B5746" w:rsidRDefault="009B0031">
      <w:r>
        <w:t>La presencia frecuen</w:t>
      </w:r>
      <w:r>
        <w:t>te de adultos mayores, funcionarios y público vulnerable.</w:t>
      </w:r>
    </w:p>
    <w:p w14:paraId="0000002F" w14:textId="77777777" w:rsidR="008B5746" w:rsidRDefault="009B0031">
      <w:r>
        <w:t>La obligación constitucional de garantizar el acceso de personas con discapacidad y sus perros guía.</w:t>
      </w:r>
    </w:p>
    <w:p w14:paraId="00000031" w14:textId="77777777" w:rsidR="008B5746" w:rsidRDefault="009B0031" w:rsidP="009B0031">
      <w:pPr>
        <w:ind w:left="0"/>
      </w:pPr>
      <w:r>
        <w:t xml:space="preserve">Es por ello adecuado adoptar un acto administrativo interno que regule el tema de manera clara, </w:t>
      </w:r>
      <w:r>
        <w:t>proporcionada y ajustada a la Ley 1801.</w:t>
      </w:r>
    </w:p>
    <w:p w14:paraId="00000032" w14:textId="77777777" w:rsidR="008B5746" w:rsidRDefault="008B5746"/>
    <w:p w14:paraId="00000033" w14:textId="77777777" w:rsidR="008B5746" w:rsidRDefault="009B0031">
      <w:r>
        <w:lastRenderedPageBreak/>
        <w:t>IV. PROPUESTA DE REGLAMENTACIÓN PARA EL CONCEJO DE PEREIRA</w:t>
      </w:r>
    </w:p>
    <w:p w14:paraId="00000034" w14:textId="77777777" w:rsidR="008B5746" w:rsidRDefault="009B0031">
      <w:pPr>
        <w:ind w:left="0"/>
      </w:pPr>
      <w:r>
        <w:t>ARTÍCULO 1. Objeto</w:t>
      </w:r>
    </w:p>
    <w:p w14:paraId="00000035" w14:textId="77777777" w:rsidR="008B5746" w:rsidRDefault="009B0031">
      <w:r>
        <w:t>Regular el ingreso, permanencia y circulación de mascotas dentro del edificio del Concejo Municipal de Pereira, garantizando la convivenc</w:t>
      </w:r>
      <w:r>
        <w:t>ia, seguridad, salubridad y la adecuada prestación del servicio institucional.</w:t>
      </w:r>
    </w:p>
    <w:p w14:paraId="00000036" w14:textId="77777777" w:rsidR="008B5746" w:rsidRDefault="009B0031">
      <w:r>
        <w:t>ARTÍCULO 2. Ingreso permitido</w:t>
      </w:r>
    </w:p>
    <w:p w14:paraId="00000037" w14:textId="77777777" w:rsidR="008B5746" w:rsidRDefault="009B0031">
      <w:r>
        <w:t>Se permitirá el ingreso de mascotas acompañadas por sus tenedores, siempre que cumplan las condiciones del presente reglamento.</w:t>
      </w:r>
    </w:p>
    <w:p w14:paraId="00000039" w14:textId="48E68F1E" w:rsidR="008B5746" w:rsidRDefault="009B0031" w:rsidP="009B0031">
      <w:r>
        <w:t>ARTÍCULO 3. Obligac</w:t>
      </w:r>
      <w:r>
        <w:t>iones del tenedor</w:t>
      </w:r>
    </w:p>
    <w:p w14:paraId="0000003A" w14:textId="77777777" w:rsidR="008B5746" w:rsidRDefault="009B0031">
      <w:r>
        <w:t>Mantener al animal bajo traílla en todo momento.</w:t>
      </w:r>
    </w:p>
    <w:p w14:paraId="0000003B" w14:textId="77777777" w:rsidR="008B5746" w:rsidRDefault="009B0031">
      <w:r>
        <w:t>En caso de tratarse de un perro potencialmente peligroso, usar bozal y presentar el permiso correspondiente.</w:t>
      </w:r>
    </w:p>
    <w:p w14:paraId="0000003C" w14:textId="77777777" w:rsidR="008B5746" w:rsidRDefault="009B0031">
      <w:r>
        <w:t>Asegurar un comportamiento no agresivo.</w:t>
      </w:r>
    </w:p>
    <w:p w14:paraId="0000003D" w14:textId="77777777" w:rsidR="008B5746" w:rsidRDefault="009B0031">
      <w:r>
        <w:t>Recoger de inmediato los desechos fisiológicos.</w:t>
      </w:r>
    </w:p>
    <w:p w14:paraId="0000003E" w14:textId="77777777" w:rsidR="008B5746" w:rsidRDefault="009B0031">
      <w:r>
        <w:t>Evitar ingreso si se trata de un animal enfermo o con signos de agresividad.</w:t>
      </w:r>
    </w:p>
    <w:p w14:paraId="00000040" w14:textId="77777777" w:rsidR="008B5746" w:rsidRDefault="009B0031" w:rsidP="009B0031">
      <w:pPr>
        <w:ind w:left="0"/>
      </w:pPr>
      <w:r>
        <w:t>ARTÍCULO 4. Zonas restringidas</w:t>
      </w:r>
    </w:p>
    <w:p w14:paraId="00000041" w14:textId="77777777" w:rsidR="008B5746" w:rsidRDefault="009B0031">
      <w:r>
        <w:t>Por razones de seguridad y funcionamiento, se restringe el ingreso de mascotas a:</w:t>
      </w:r>
    </w:p>
    <w:p w14:paraId="00000043" w14:textId="77777777" w:rsidR="008B5746" w:rsidRDefault="009B0031" w:rsidP="009B0031">
      <w:pPr>
        <w:ind w:left="0"/>
      </w:pPr>
      <w:r>
        <w:t>Archivo central</w:t>
      </w:r>
    </w:p>
    <w:p w14:paraId="00000044" w14:textId="77777777" w:rsidR="008B5746" w:rsidRDefault="009B0031">
      <w:r>
        <w:t>Sala de sistemas</w:t>
      </w:r>
    </w:p>
    <w:p w14:paraId="00000045" w14:textId="77777777" w:rsidR="008B5746" w:rsidRDefault="009B0031">
      <w:r>
        <w:t>Secretaría General</w:t>
      </w:r>
    </w:p>
    <w:p w14:paraId="00000046" w14:textId="77777777" w:rsidR="008B5746" w:rsidRDefault="009B0031">
      <w:r>
        <w:t>Sala de plenarias cuando así lo determine la Mesa Directiva</w:t>
      </w:r>
    </w:p>
    <w:p w14:paraId="00000047" w14:textId="77777777" w:rsidR="008B5746" w:rsidRDefault="009B0031">
      <w:r>
        <w:t>Oficinas de concejales, salvo autorización expresa</w:t>
      </w:r>
    </w:p>
    <w:p w14:paraId="00000049" w14:textId="77777777" w:rsidR="008B5746" w:rsidRDefault="009B0031" w:rsidP="009B0031">
      <w:pPr>
        <w:ind w:left="0"/>
      </w:pPr>
      <w:r>
        <w:t>ARTÍCULO 5. Perros de asistencia</w:t>
      </w:r>
    </w:p>
    <w:p w14:paraId="0000004A" w14:textId="77777777" w:rsidR="008B5746" w:rsidRDefault="009B0031">
      <w:r>
        <w:t>Los perros guía tendrán acceso pleno y sin restricciones, conforme a la ley</w:t>
      </w:r>
      <w:r>
        <w:t>.</w:t>
      </w:r>
    </w:p>
    <w:p w14:paraId="0000004B" w14:textId="77777777" w:rsidR="008B5746" w:rsidRDefault="009B0031">
      <w:r>
        <w:t>ARTÍCULO 6. Prohibición extraordinaria temporal</w:t>
      </w:r>
    </w:p>
    <w:p w14:paraId="0000004C" w14:textId="77777777" w:rsidR="008B5746" w:rsidRDefault="009B0031">
      <w:r>
        <w:lastRenderedPageBreak/>
        <w:t>La Mesa Directiva podrá prohibir temporalmente el ingreso de mascotas solo ante circunstancias extraordinarias debidamente justificadas (salubridad, operatividad o seguridad), conforme al artículo 117 del C</w:t>
      </w:r>
      <w:r>
        <w:t>ódigo Nacional de Policía.</w:t>
      </w:r>
    </w:p>
    <w:p w14:paraId="0000004E" w14:textId="77777777" w:rsidR="008B5746" w:rsidRDefault="009B0031" w:rsidP="009B0031">
      <w:pPr>
        <w:ind w:left="0"/>
      </w:pPr>
      <w:r>
        <w:t>ARTÍCULO 7. Responsabilidad por daños o incidentes</w:t>
      </w:r>
    </w:p>
    <w:p w14:paraId="0000004F" w14:textId="77777777" w:rsidR="008B5746" w:rsidRDefault="009B0031">
      <w:r>
        <w:t>El tenedor será civil y administrativamente responsable por daños, lesiones o afectaciones ocasionadas por la mascota.</w:t>
      </w:r>
    </w:p>
    <w:p w14:paraId="2A9DB222" w14:textId="77777777" w:rsidR="009B0031" w:rsidRDefault="009B0031"/>
    <w:p w14:paraId="00000052" w14:textId="500D55B4" w:rsidR="008B5746" w:rsidRDefault="009B0031">
      <w:r>
        <w:t>El Concejo Municipal de Pereira sí está fac</w:t>
      </w:r>
      <w:r>
        <w:t>ultado para regular el acceso de mascotas a su edificio mediante reglamento interno, ajustado al artículo 117 de la Ley 1801 de 2016, y debe hacerlo para garantizar seguridad, convivencia y salubridad.</w:t>
      </w:r>
    </w:p>
    <w:p w14:paraId="00000054" w14:textId="77777777" w:rsidR="008B5746" w:rsidRDefault="008B5746">
      <w:bookmarkStart w:id="0" w:name="_GoBack"/>
      <w:bookmarkEnd w:id="0"/>
    </w:p>
    <w:p w14:paraId="00000055" w14:textId="77777777" w:rsidR="008B5746" w:rsidRDefault="008B5746"/>
    <w:sectPr w:rsidR="008B574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TrueType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746"/>
    <w:rsid w:val="008B5746"/>
    <w:rsid w:val="009B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866AD41"/>
  <w15:docId w15:val="{A8781D97-064E-6443-8203-227D6769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Georgia" w:hAnsi="Georgia" w:cs="Georgia"/>
        <w:i/>
        <w:iCs/>
        <w:sz w:val="24"/>
        <w:szCs w:val="24"/>
        <w:lang w:val="es-ES_tradnl" w:eastAsia="es-ES_tradnl" w:bidi="ar-SA"/>
      </w:rPr>
    </w:rPrDefault>
    <w:pPrDefault>
      <w:pPr>
        <w:spacing w:after="120" w:line="360" w:lineRule="auto"/>
        <w:ind w:left="1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libri" w:eastAsia="Calibri" w:hAnsi="Calibri" w:cs="Calibri"/>
      <w:color w:val="2E75B5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/>
    </w:pPr>
    <w:rPr>
      <w:b/>
      <w:bCs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RRlGXX8Q6jY2DIyck5tUh1llxQ==">CgMxLjA4AHIhMXdsQml0NjRxdnFNb1Mya2FYQzlVdy1NeTFWRS1yTFJ0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711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 Andres Machado Cuestas</cp:lastModifiedBy>
  <cp:revision>2</cp:revision>
  <dcterms:created xsi:type="dcterms:W3CDTF">2026-04-29T17:25:00Z</dcterms:created>
  <dcterms:modified xsi:type="dcterms:W3CDTF">2026-04-29T17:25:00Z</dcterms:modified>
</cp:coreProperties>
</file>